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800"/>
        <w:jc w:val="center"/>
      </w:pPr>
      <w:r>
        <w:rPr>
          <w:rFonts w:ascii="Liberation Sans" w:hAnsi="Liberation Sans"/>
          <w:b/>
          <w:color w:val="1F4E79"/>
          <w:sz w:val="52"/>
        </w:rPr>
        <w:t>This Is Actual</w:t>
      </w:r>
    </w:p>
    <w:p>
      <w:pPr>
        <w:jc w:val="center"/>
      </w:pPr>
      <w:r>
        <w:rPr>
          <w:i/>
          <w:sz w:val="28"/>
        </w:rPr>
        <w:t>A Human Entry into Actuality Ontology</w:t>
      </w:r>
    </w:p>
    <w:p>
      <w:pPr>
        <w:spacing w:before="480"/>
        <w:jc w:val="center"/>
      </w:pPr>
      <w:r>
        <w:rPr>
          <w:sz w:val="22"/>
        </w:rPr>
        <w:t>Human Entry Text v1.0</w:t>
      </w:r>
    </w:p>
    <w:p>
      <w:pPr>
        <w:jc w:val="center"/>
      </w:pPr>
      <w:r>
        <w:rPr>
          <w:sz w:val="20"/>
        </w:rPr>
        <w:t>Jeffrey Goodrich</w:t>
        <w:br/>
        <w:t>May 25, 2026</w:t>
      </w:r>
    </w:p>
    <w:p>
      <w:r>
        <w:br w:type="page"/>
      </w:r>
    </w:p>
    <w:p>
      <w:pPr>
        <w:pStyle w:val="Heading1"/>
      </w:pPr>
      <w:r>
        <w:t>Contents</w:t>
      </w:r>
    </w:p>
    <w:p>
      <w:pPr>
        <w:ind w:left="0"/>
      </w:pPr>
      <w:r>
        <w:rPr>
          <w:b/>
        </w:rPr>
        <w:t>Before Philosophy</w:t>
      </w:r>
    </w:p>
    <w:p>
      <w:pPr>
        <w:ind w:left="0"/>
      </w:pPr>
      <w:r>
        <w:rPr>
          <w:b/>
        </w:rPr>
        <w:t>1. The Split We Inherited</w:t>
      </w:r>
    </w:p>
    <w:p>
      <w:pPr>
        <w:ind w:left="0"/>
      </w:pPr>
      <w:r>
        <w:rPr>
          <w:b/>
        </w:rPr>
        <w:t>2. Reality Appears</w:t>
      </w:r>
    </w:p>
    <w:p>
      <w:pPr>
        <w:ind w:left="0"/>
      </w:pPr>
      <w:r>
        <w:rPr>
          <w:b/>
        </w:rPr>
        <w:t>3. Protospace</w:t>
      </w:r>
    </w:p>
    <w:p>
      <w:pPr>
        <w:ind w:left="0"/>
      </w:pPr>
      <w:r>
        <w:rPr>
          <w:b/>
        </w:rPr>
        <w:t>4. Potential and Constraint</w:t>
      </w:r>
    </w:p>
    <w:p>
      <w:pPr>
        <w:ind w:left="0"/>
      </w:pPr>
      <w:r>
        <w:rPr>
          <w:b/>
        </w:rPr>
        <w:t>5. Closure</w:t>
      </w:r>
    </w:p>
    <w:p>
      <w:pPr>
        <w:ind w:left="0"/>
      </w:pPr>
      <w:r>
        <w:rPr>
          <w:b/>
        </w:rPr>
        <w:t>6. Error Without Dismissal</w:t>
      </w:r>
    </w:p>
    <w:p>
      <w:pPr>
        <w:ind w:left="0"/>
      </w:pPr>
      <w:r>
        <w:rPr>
          <w:b/>
        </w:rPr>
        <w:t>7. The Child's Pain</w:t>
      </w:r>
    </w:p>
    <w:p>
      <w:pPr>
        <w:ind w:left="0"/>
      </w:pPr>
      <w:r>
        <w:rPr>
          <w:b/>
        </w:rPr>
        <w:t>8. Psychosis and the Voice</w:t>
      </w:r>
    </w:p>
    <w:p>
      <w:pPr>
        <w:ind w:left="0"/>
      </w:pPr>
      <w:r>
        <w:rPr>
          <w:b/>
        </w:rPr>
        <w:t>9. Dreams</w:t>
      </w:r>
    </w:p>
    <w:p>
      <w:pPr>
        <w:ind w:left="0"/>
      </w:pPr>
      <w:r>
        <w:rPr>
          <w:b/>
        </w:rPr>
        <w:t>10. Other People</w:t>
      </w:r>
    </w:p>
    <w:p>
      <w:pPr>
        <w:ind w:left="0"/>
      </w:pPr>
      <w:r>
        <w:rPr>
          <w:b/>
        </w:rPr>
        <w:t>11. Objectivity Without the View From Nowhere</w:t>
      </w:r>
    </w:p>
    <w:p>
      <w:pPr>
        <w:ind w:left="0"/>
      </w:pPr>
      <w:r>
        <w:rPr>
          <w:b/>
        </w:rPr>
        <w:t>12. Science as Disciplined Closure</w:t>
      </w:r>
    </w:p>
    <w:p>
      <w:pPr>
        <w:ind w:left="0"/>
      </w:pPr>
      <w:r>
        <w:rPr>
          <w:b/>
        </w:rPr>
        <w:t>13. The Subject Appears</w:t>
      </w:r>
    </w:p>
    <w:p>
      <w:pPr>
        <w:ind w:left="0"/>
      </w:pPr>
      <w:r>
        <w:rPr>
          <w:b/>
        </w:rPr>
        <w:t>14. Language Shapes Closure</w:t>
      </w:r>
    </w:p>
    <w:p>
      <w:pPr>
        <w:ind w:left="0"/>
      </w:pPr>
      <w:r>
        <w:rPr>
          <w:b/>
        </w:rPr>
        <w:t>15. Care</w:t>
      </w:r>
    </w:p>
    <w:p>
      <w:pPr>
        <w:ind w:left="0"/>
      </w:pPr>
      <w:r>
        <w:rPr>
          <w:b/>
        </w:rPr>
        <w:t>16. A Closing Human Statement</w:t>
      </w:r>
    </w:p>
    <w:p>
      <w:r>
        <w:br w:type="page"/>
      </w:r>
    </w:p>
    <w:p>
      <w:pPr>
        <w:pStyle w:val="Heading1"/>
      </w:pPr>
      <w:r>
        <w:t>Before Philosophy</w:t>
      </w:r>
    </w:p>
    <w:p>
      <w:r>
        <w:t>Start with a room.</w:t>
      </w:r>
    </w:p>
    <w:p>
      <w:r>
        <w:t>Not a perfect room. Not a philosopher's room. A real one. A cup on the table. A charger cord twisted on the floor. A patch of light on the wall. A refrigerator humming with that ordinary domestic stupidity that somehow becomes the soundtrack of being alive. Your shoulders are tight. There is a message you have not answered. Someone you love is tired.</w:t>
      </w:r>
    </w:p>
    <w:p>
      <w:r>
        <w:t>Before you explain anything, this is already here.</w:t>
      </w:r>
    </w:p>
    <w:p>
      <w:r>
        <w:t>The old habit says the room is outside you and your experience is inside you. It says the real room is physical and your feeling of it is subjective. It says your brain is making a model. It says the cup, the light, the hum, and the tension are different kinds of thing stitched together by a mind.</w:t>
      </w:r>
    </w:p>
    <w:p>
      <w:r>
        <w:t>But look more carefully.</w:t>
      </w:r>
    </w:p>
    <w:p>
      <w:r>
        <w:t>Where is the seam?</w:t>
      </w:r>
    </w:p>
    <w:p>
      <w:r>
        <w:t>Not the conceptual seam. Not the one you were taught. The actual seam.</w:t>
      </w:r>
    </w:p>
    <w:p>
      <w:r>
        <w:t>There is cup-light-hum-body-tension-memory-message-love-fatigue. One lived field. One appearing. One human closure. The room is not a mental picture, and the body is not a spectator looking at an external object. Reality is appearing under the constraints of body, nervous system, environment, space, time, memory, and relation.</w:t>
      </w:r>
    </w:p>
    <w:p>
      <w:r>
        <w:t>That is what this book calls actuality.</w:t>
      </w:r>
    </w:p>
    <w:p>
      <w:pPr>
        <w:pStyle w:val="Heading1"/>
      </w:pPr>
      <w:r>
        <w:t>1. The Split We Inherited</w:t>
      </w:r>
    </w:p>
    <w:p>
      <w:r>
        <w:t>Most of us inherit a broken picture of reality without knowing it.</w:t>
      </w:r>
    </w:p>
    <w:p>
      <w:r>
        <w:t>We are taught, explicitly or implicitly, that there is a real world outside and an experience of it inside. The outside world is treated as objective, solid, scientific, and primary. The inside world is treated as subjective, personal, emotional, uncertain, and secondary.</w:t>
      </w:r>
    </w:p>
    <w:p>
      <w:r>
        <w:t>This picture becomes common sense. It shapes how we treat pain, emotion, perception, mental illness, beauty, bodies, dreams, spirituality, science, and ordinary life.</w:t>
      </w:r>
    </w:p>
    <w:p>
      <w:r>
        <w:t>A child says, "My stomach hurts." The old picture asks whether the pain is objectively real. A person hears a voice during psychosis. The old picture says either the voice is real or it is nothing. A dream is dismissed because it did not happen in the shared waking world. A room feels oppressive, and someone says, "That's just your perception."</w:t>
      </w:r>
    </w:p>
    <w:p>
      <w:r>
        <w:t>The phrase "just your perception" carries an entire metaphysics. It means the appearing is less real than the hidden world it supposedly points toward.</w:t>
      </w:r>
    </w:p>
    <w:p>
      <w:r>
        <w:t>Actuality Ontology begins by refusing that demotion.</w:t>
      </w:r>
    </w:p>
    <w:p>
      <w:r>
        <w:t>The appearing is not less real.</w:t>
      </w:r>
    </w:p>
    <w:p>
      <w:r>
        <w:t>But this does not mean every interpretation is correct. It does not mean a hallucinated threat is externally real. It does not mean a dream city is waking geography. It does not mean the human mind invents the universe.</w:t>
      </w:r>
    </w:p>
    <w:p>
      <w:r>
        <w:t>It means we need a better question.</w:t>
      </w:r>
    </w:p>
    <w:p>
      <w:r>
        <w:t>Not: is it real or unreal?</w:t>
      </w:r>
    </w:p>
    <w:p>
      <w:r>
        <w:t>But: real as what, under what constraints, and coherent across which closures?</w:t>
      </w:r>
    </w:p>
    <w:p>
      <w:pPr>
        <w:pStyle w:val="Heading1"/>
      </w:pPr>
      <w:r>
        <w:t>2. Reality Appears</w:t>
      </w:r>
    </w:p>
    <w:p>
      <w:r>
        <w:t>Reality appears.</w:t>
      </w:r>
    </w:p>
    <w:p>
      <w:r>
        <w:t>This sounds simple, but it cuts deeply.</w:t>
      </w:r>
    </w:p>
    <w:p>
      <w:r>
        <w:t>The real is not hidden behind appearing. Appearance is not a decorative surface laid over a truer world. The cup as seen, the hum as heard, the ache as felt, the tension in the chest, the shadow on the wall: these are not private substitutes for reality. They are reality appearing under conditions.</w:t>
      </w:r>
    </w:p>
    <w:p>
      <w:r>
        <w:t>The word "conditions" matters.</w:t>
      </w:r>
    </w:p>
    <w:p>
      <w:r>
        <w:t>Reality does not appear as a generic universe. It appears specifically. The room appears at human scale. The hum appears through ears and nervous system. The cup appears through light, distance, body, expectation, possible touch, and practical use. The unread message appears not merely as pixels, but as obligation, relation, hesitation, perhaps dread.</w:t>
      </w:r>
    </w:p>
    <w:p>
      <w:r>
        <w:t>Actuality is apparent, but not because a subject owns it. There is not a little experiencer behind your eyes receiving the world. Reality appears, and the sense of "I" appears within that appearing.</w:t>
      </w:r>
    </w:p>
    <w:p>
      <w:r>
        <w:t>This is subtle. The "I" is not fake. The name, memory, body-reference, preferences, responsibilities, and stories are all real as patterns. But they are not the owner of the room. They are part of the room's closure.</w:t>
      </w:r>
    </w:p>
    <w:p>
      <w:r>
        <w:t>Reality appears first. The subject is one of its patterns.</w:t>
      </w:r>
    </w:p>
    <w:p>
      <w:pPr>
        <w:pStyle w:val="Heading1"/>
      </w:pPr>
      <w:r>
        <w:t>3. Protospace</w:t>
      </w:r>
    </w:p>
    <w:p>
      <w:r>
        <w:t>To understand why reality can appear at all, we need a word for the ground-condition.</w:t>
      </w:r>
    </w:p>
    <w:p>
      <w:r>
        <w:t>Call it Protospace.</w:t>
      </w:r>
    </w:p>
    <w:p>
      <w:r>
        <w:t>Protospace is not outer space. It is not an invisible container. It is not a spiritual substance. It is not consciousness. It is not actuality itself. It is the ground state of actuality and the inviolable condition of its nature.</w:t>
      </w:r>
    </w:p>
    <w:p>
      <w:r>
        <w:t>This means Protospace is the condition by which actuality can be apparent, constrained, differentiated, and coherent. It is prior to subject and object, prior to inner and outer, prior to here and there, prior to ordinary space and time. Not prior like yesterday is prior to today, but prior like possibility is prior to the thing made possible.</w:t>
      </w:r>
    </w:p>
    <w:p>
      <w:r>
        <w:t>Closures do not merely occur inside Protospace. They close because of Protospace.</w:t>
      </w:r>
    </w:p>
    <w:p>
      <w:r>
        <w:t>The word is strange because the thing named cannot be objectified. Protospace is not one more item. It is the condition for itemhood, relation, boundary, and distinction.</w:t>
      </w:r>
    </w:p>
    <w:p>
      <w:pPr>
        <w:pStyle w:val="Heading1"/>
      </w:pPr>
      <w:r>
        <w:t>4. Potential and Constraint</w:t>
      </w:r>
    </w:p>
    <w:p>
      <w:r>
        <w:t>Potential is latent within actuality.</w:t>
      </w:r>
    </w:p>
    <w:p>
      <w:r>
        <w:t>Potential is not nothing. It is not outside the real. But potential is not yet this. It has not yet been resolved into determinate actuality.</w:t>
      </w:r>
    </w:p>
    <w:p>
      <w:r>
        <w:t>Constraint is what makes specificity possible.</w:t>
      </w:r>
    </w:p>
    <w:p>
      <w:r>
        <w:t>This may sound negative because we usually hear constraint as limitation. But constraint is also what allows anything to become definite. A melody requires intervals. A sentence requires grammar. A body requires boundary. A color requires relation. A measurement requires procedure. A life requires conditions.</w:t>
      </w:r>
    </w:p>
    <w:p>
      <w:r>
        <w:t>No constraint, no this.</w:t>
      </w:r>
    </w:p>
    <w:p>
      <w:r>
        <w:t>The red of an apple is not simply inside the apple, and it is not merely inside the mind. Red appears as a closure of surface, light, eye, nervous system, environment, and visual capacity. The apple does not carry redness like paint hidden in itself independent of all relation. The mind does not invent redness from nothing. Red is the way that relation becomes apparent under those constraints.</w:t>
      </w:r>
    </w:p>
    <w:p>
      <w:r>
        <w:t>The same is true of sound. Rain strikes glass. Air moves. The room shapes vibration. The ear opens to it. The nervous system participates. The rain-sound is not a private echo sealed in the head. It is storm, glass, room, air, and body appearing as audible contact.</w:t>
      </w:r>
    </w:p>
    <w:p>
      <w:r>
        <w:t>The sound is what that relation is doing here.</w:t>
      </w:r>
    </w:p>
    <w:p>
      <w:pPr>
        <w:pStyle w:val="Heading1"/>
      </w:pPr>
      <w:r>
        <w:t>5. Closure</w:t>
      </w:r>
    </w:p>
    <w:p>
      <w:r>
        <w:t>Closure is actuality becoming determinate under constraint.</w:t>
      </w:r>
    </w:p>
    <w:p>
      <w:r>
        <w:t>A closure is not just an interpretation. It is not a mental conclusion. It is a coherent resolution of actuality as this.</w:t>
      </w:r>
    </w:p>
    <w:p>
      <w:r>
        <w:t>Human experience is a living closure. It is not located inside the nervous system alone. It is the closure of nervous system with environment under spatial-temporal relations. Body and world bind. Space and time organize. Memory and affect color. Attention selects. Language stabilizes. Need presses. Relation matters.</w:t>
      </w:r>
    </w:p>
    <w:p>
      <w:r>
        <w:t>What we call experience is this closure appearing.</w:t>
      </w:r>
    </w:p>
    <w:p>
      <w:r>
        <w:t>This is why ordinary examples matter more than abstract diagrams.</w:t>
      </w:r>
    </w:p>
    <w:p>
      <w:r>
        <w:t>A room is not copied into the head. The human-room closure appears.</w:t>
      </w:r>
    </w:p>
    <w:p>
      <w:r>
        <w:t>Pain is not a private report waiting to become real. Body-neural-affective-need closure appears as pain.</w:t>
      </w:r>
    </w:p>
    <w:p>
      <w:r>
        <w:t>A conversation is not sound plus interpretation. It is a social-linguistic-body closure in which meaning, tone, timing, history, and vulnerability appear.</w:t>
      </w:r>
    </w:p>
    <w:p>
      <w:r>
        <w:t>The closure is not a representation of reality. It is the reality of that closure.</w:t>
      </w:r>
    </w:p>
    <w:p>
      <w:pPr>
        <w:pStyle w:val="Heading1"/>
      </w:pPr>
      <w:r>
        <w:t>6. Error Without Dismissal</w:t>
      </w:r>
    </w:p>
    <w:p>
      <w:r>
        <w:t>Now we can handle error without demoting appearance.</w:t>
      </w:r>
    </w:p>
    <w:p>
      <w:r>
        <w:t>At dusk, a rope appears as a snake. The person recoils. Later, under closer inspection, the snake is recognized as rope.</w:t>
      </w:r>
    </w:p>
    <w:p>
      <w:r>
        <w:t>Was the snake real?</w:t>
      </w:r>
    </w:p>
    <w:p>
      <w:r>
        <w:t>Not as a reptile. But the snake-appearance was actual. The dusk, shape, distance, bodily alarm, and recoil formed a real closure. The correction did not erase the appearing. It reclassified it.</w:t>
      </w:r>
    </w:p>
    <w:p>
      <w:r>
        <w:t>This matters because many human events are mishandled by crude realism.</w:t>
      </w:r>
    </w:p>
    <w:p>
      <w:r>
        <w:t>A dream city is not real as waking geography. But it is real as dream closure.</w:t>
      </w:r>
    </w:p>
    <w:p>
      <w:r>
        <w:t>A hallucinated voice is not necessarily an external speaker. But the hearing and terror are real as lived closure.</w:t>
      </w:r>
    </w:p>
    <w:p>
      <w:r>
        <w:t>A child's pain may not yet have a medical explanation. But the pain is real as pain.</w:t>
      </w:r>
    </w:p>
    <w:p>
      <w:r>
        <w:t>The right question is not, "Is it real?" The right question is, "Real as what?"</w:t>
      </w:r>
    </w:p>
    <w:p>
      <w:r>
        <w:t>That single question protects both truth and mercy.</w:t>
      </w:r>
    </w:p>
    <w:p>
      <w:pPr>
        <w:pStyle w:val="Heading1"/>
      </w:pPr>
      <w:r>
        <w:t>7. The Child's Pain</w:t>
      </w:r>
    </w:p>
    <w:p>
      <w:r>
        <w:t>A child says, "My stomach hurts."</w:t>
      </w:r>
    </w:p>
    <w:p>
      <w:r>
        <w:t>The old split asks whether the pain is objective or subjective. Actuality Ontology says the pain is already actual as pain.</w:t>
      </w:r>
    </w:p>
    <w:p>
      <w:r>
        <w:t>Medical tests matter. They may discover infection, inflammation, constipation, anxiety, injury, or nothing obvious. But tests do not confer reality onto the pain after the fact. They investigate its conditions.</w:t>
      </w:r>
    </w:p>
    <w:p>
      <w:r>
        <w:t>The adult's first task is care.</w:t>
      </w:r>
    </w:p>
    <w:p>
      <w:r>
        <w:t>Comfort the child. Attend to the body. Ask questions. Watch carefully. Seek help if needed. Do not dismiss the pain because the cause is not yet visible.</w:t>
      </w:r>
    </w:p>
    <w:p>
      <w:r>
        <w:t>This is not anti-science. It is better science. Science investigates the conditions of an actuality already present.</w:t>
      </w:r>
    </w:p>
    <w:p>
      <w:r>
        <w:t>The pain appears. Care begins.</w:t>
      </w:r>
    </w:p>
    <w:p>
      <w:pPr>
        <w:pStyle w:val="Heading1"/>
      </w:pPr>
      <w:r>
        <w:t>8. Psychosis and the Voice</w:t>
      </w:r>
    </w:p>
    <w:p>
      <w:r>
        <w:t>A person hears a threatening voice. No one else hears it.</w:t>
      </w:r>
    </w:p>
    <w:p>
      <w:r>
        <w:t>The crude options are both harmful. One says, "That is not real," dismissing the person's terror. The other says, "Yes, the voice is truly threatening you," validating a dangerous misclassification.</w:t>
      </w:r>
    </w:p>
    <w:p>
      <w:r>
        <w:t>Actuality Ontology allows a better response.</w:t>
      </w:r>
    </w:p>
    <w:p>
      <w:r>
        <w:t>The voice is actual as heard terror. It is not established as an external speaker in the room. The fear is real. The external claim of the voice is not validated.</w:t>
      </w:r>
    </w:p>
    <w:p>
      <w:r>
        <w:t>One might say: "I believe you are hearing something terrifying. I do not hear a person speaking, but I can see you are frightened, and I will stay with you while we get safe."</w:t>
      </w:r>
    </w:p>
    <w:p>
      <w:r>
        <w:t>This is care with classification.</w:t>
      </w:r>
    </w:p>
    <w:p>
      <w:r>
        <w:t>It preserves actuality without surrendering correction.</w:t>
      </w:r>
    </w:p>
    <w:p>
      <w:pPr>
        <w:pStyle w:val="Heading1"/>
      </w:pPr>
      <w:r>
        <w:t>9. Dreams</w:t>
      </w:r>
    </w:p>
    <w:p>
      <w:r>
        <w:t>Someone wakes from a dream and says, "That was not real."</w:t>
      </w:r>
    </w:p>
    <w:p>
      <w:r>
        <w:t>They are right and wrong.</w:t>
      </w:r>
    </w:p>
    <w:p>
      <w:r>
        <w:t>The dream city was not real as shared waking geography. It cannot be found with a map. Other people did not walk its streets in the waking world. But the dream was not nothing. It was actual as dream closure: imagery, fear, desire, body state, memory, symbolic motion, sleep-state constraint.</w:t>
      </w:r>
    </w:p>
    <w:p>
      <w:r>
        <w:t>Waking does not prove that nothing happened. It clarifies what kind of happening occurred.</w:t>
      </w:r>
    </w:p>
    <w:p>
      <w:r>
        <w:t>This same principle applies far beyond dreams. Much confusion comes from treating all reality as if it must be one kind. But actuality appears under different constraints. The task is to classify the closure accurately.</w:t>
      </w:r>
    </w:p>
    <w:p>
      <w:pPr>
        <w:pStyle w:val="Heading1"/>
      </w:pPr>
      <w:r>
        <w:t>10. Other People</w:t>
      </w:r>
    </w:p>
    <w:p>
      <w:r>
        <w:t>Does this system trap us in private worlds?</w:t>
      </w:r>
    </w:p>
    <w:p>
      <w:r>
        <w:t>No.</w:t>
      </w:r>
    </w:p>
    <w:p>
      <w:r>
        <w:t>Private worlds would still assume little subjects sealed inside their experiences. But there are no subject-owners. There are closures grounded by the same Protospace, locally distinct but not ultimately separate.</w:t>
      </w:r>
    </w:p>
    <w:p>
      <w:r>
        <w:t>Other people are not appearances inside your mind. They are other living closures with their own bodily, historical, relational, and environmental specificity. You encounter them through shared and overlapping constraints: bodies, language, action, touch, voice, history, obligation, vulnerability.</w:t>
      </w:r>
    </w:p>
    <w:p>
      <w:r>
        <w:t>A person is not reducible to your appearance of them. But your encounter with them is not a copy of a hidden person either. It is a relational closure in which they appear and you appear.</w:t>
      </w:r>
    </w:p>
    <w:p>
      <w:r>
        <w:t>Ethics begins there.</w:t>
      </w:r>
    </w:p>
    <w:p>
      <w:pPr>
        <w:pStyle w:val="Heading1"/>
      </w:pPr>
      <w:r>
        <w:t>11. Objectivity Without the View From Nowhere</w:t>
      </w:r>
    </w:p>
    <w:p>
      <w:r>
        <w:t>If there is no unconstrained objective reality, does truth disappear?</w:t>
      </w:r>
    </w:p>
    <w:p>
      <w:r>
        <w:t>No. A fantasy disappears.</w:t>
      </w:r>
    </w:p>
    <w:p>
      <w:r>
        <w:t>Objectivity is not reality without constraint. Nothing determinate appears without constraint. Objectivity is coherence across constraints.</w:t>
      </w:r>
    </w:p>
    <w:p>
      <w:r>
        <w:t>A table is objective because it holds across many closures. You see it. I see it. It resists touch. It bears weight. It casts a shadow. A camera records it. A measuring tape stabilizes its length. A carpenter can sand it. Physics can describe its mass. Chemistry can analyze its material.</w:t>
      </w:r>
    </w:p>
    <w:p>
      <w:r>
        <w:t>The table is not a secret object hiding behind all those appearances. It is the stable coherence across them.</w:t>
      </w:r>
    </w:p>
    <w:p>
      <w:r>
        <w:t>This gives us realism without naïve realism.</w:t>
      </w:r>
    </w:p>
    <w:p>
      <w:pPr>
        <w:pStyle w:val="Heading1"/>
      </w:pPr>
      <w:r>
        <w:t>12. Science as Disciplined Closure</w:t>
      </w:r>
    </w:p>
    <w:p>
      <w:r>
        <w:t>Science is not threatened by this. Science is clarified.</w:t>
      </w:r>
    </w:p>
    <w:p>
      <w:r>
        <w:t>Science does not access an unconstrained world. It creates disciplined constraints under which actuality appears in stable, measurable, shareable ways.</w:t>
      </w:r>
    </w:p>
    <w:p>
      <w:r>
        <w:t>A telescope is not a magic hole in subjectivity. It is a constraint device that lets actuality appear under optical and mathematical conditions unavailable to unaided eyes.</w:t>
      </w:r>
    </w:p>
    <w:p>
      <w:r>
        <w:t>A particle detector does not reveal a tiny object behind all appearance. It establishes conditions under which actuality appears as tracks, clicks, probabilities, numbers, and formal relations.</w:t>
      </w:r>
    </w:p>
    <w:p>
      <w:r>
        <w:t>A lab is an organized closure environment.</w:t>
      </w:r>
    </w:p>
    <w:p>
      <w:r>
        <w:t>Science works because constraint works.</w:t>
      </w:r>
    </w:p>
    <w:p>
      <w:r>
        <w:t>Its greatness lies in disciplined repeatability and cross-constraint coherence, not in escaping appearance.</w:t>
      </w:r>
    </w:p>
    <w:p>
      <w:pPr>
        <w:pStyle w:val="Heading1"/>
      </w:pPr>
      <w:r>
        <w:t>13. The Subject Appears</w:t>
      </w:r>
    </w:p>
    <w:p>
      <w:r>
        <w:t>The self feels obvious.</w:t>
      </w:r>
    </w:p>
    <w:p>
      <w:r>
        <w:t>"I am here. I am experiencing this."</w:t>
      </w:r>
    </w:p>
    <w:p>
      <w:r>
        <w:t>But look again. The feeling of I is itself appearing. The name appears. The body image appears. Memories appear. Plans appear. Shame appears. Pride appears. The sense of doing appears. The sense of being the one behind it all appears.</w:t>
      </w:r>
    </w:p>
    <w:p>
      <w:r>
        <w:t>All of these are real as patterns.</w:t>
      </w:r>
    </w:p>
    <w:p>
      <w:r>
        <w:t>But none of them is the hidden owner.</w:t>
      </w:r>
    </w:p>
    <w:p>
      <w:r>
        <w:t>The subject is inside the closure, not behind it.</w:t>
      </w:r>
    </w:p>
    <w:p>
      <w:r>
        <w:t>This is not nihilism. It does not erase responsibility. In fact, it makes responsibility more direct. There is no metaphysical ego to glorify or defend. There is just this living closure, with its patterns, harms, possibilities, duties, and care.</w:t>
      </w:r>
    </w:p>
    <w:p>
      <w:pPr>
        <w:pStyle w:val="Heading1"/>
      </w:pPr>
      <w:r>
        <w:t>14. Language Shapes Closure</w:t>
      </w:r>
    </w:p>
    <w:p>
      <w:r>
        <w:t>Words do not merely describe.</w:t>
      </w:r>
    </w:p>
    <w:p>
      <w:r>
        <w:t>They constrain.</w:t>
      </w:r>
    </w:p>
    <w:p>
      <w:r>
        <w:t>A diagnosis can reorganize a life. A legal sentence can put a body in prison. A vow can bind two futures. A lie can deform a relationship. A poem can change the way a room appears. A theory can make visible what was previously invisible.</w:t>
      </w:r>
    </w:p>
    <w:p>
      <w:r>
        <w:t>Language does not create actuality from nothing. But language participates in closure. It stabilizes, reveals, distorts, coordinates, and transmits actuality.</w:t>
      </w:r>
    </w:p>
    <w:p>
      <w:r>
        <w:t>This is why careless language matters. "Just subjective" is not neutral. It trains people to demote appearing. "No elsewhere" is not decoration. It trains attention back to actuality.</w:t>
      </w:r>
    </w:p>
    <w:p>
      <w:r>
        <w:t>Language is operative because constraint is operative.</w:t>
      </w:r>
    </w:p>
    <w:p>
      <w:pPr>
        <w:pStyle w:val="Heading1"/>
      </w:pPr>
      <w:r>
        <w:t>15. Care</w:t>
      </w:r>
    </w:p>
    <w:p>
      <w:r>
        <w:t>At the end, the system becomes simple.</w:t>
      </w:r>
    </w:p>
    <w:p>
      <w:r>
        <w:t>A body is tired. A room needs cleaning. A child hurts. A partner needs relief. A friend waits. A person is frightened. A plant needs water. A wound needs dressing. A social system is crushing people. A fantasy of future greatness is being used to avoid the small faithful act.</w:t>
      </w:r>
    </w:p>
    <w:p>
      <w:r>
        <w:t>What does reality require?</w:t>
      </w:r>
    </w:p>
    <w:p>
      <w:r>
        <w:t>Care.</w:t>
      </w:r>
    </w:p>
    <w:p>
      <w:r>
        <w:t>Not as sentiment. Not as moral performance. Care is fidelity to apparent actuality.</w:t>
      </w:r>
    </w:p>
    <w:p>
      <w:r>
        <w:t>The real is not elsewhere. It is not waiting behind the ordinary. It is not postponed until you are better, wiser, published, admired, healed, holy, or complete.</w:t>
      </w:r>
    </w:p>
    <w:p>
      <w:r>
        <w:t>The ordinary is not beneath metaphysics.</w:t>
      </w:r>
    </w:p>
    <w:p>
      <w:r>
        <w:t>The ordinary is where actuality appears.</w:t>
      </w:r>
    </w:p>
    <w:p>
      <w:r>
        <w:t>No elsewhere.</w:t>
      </w:r>
    </w:p>
    <w:p>
      <w:r>
        <w:t>This is actual.</w:t>
      </w:r>
    </w:p>
    <w:p>
      <w:r>
        <w:t>Care for it.</w:t>
      </w:r>
    </w:p>
    <w:p>
      <w:pPr>
        <w:pStyle w:val="Heading1"/>
      </w:pPr>
      <w:r>
        <w:t>16. A Closing Human Statement</w:t>
      </w:r>
    </w:p>
    <w:p>
      <w:r>
        <w:t>You are not a subject trapped inside experience.</w:t>
      </w:r>
    </w:p>
    <w:p>
      <w:r>
        <w:t>You are not a brain watching a model.</w:t>
      </w:r>
    </w:p>
    <w:p>
      <w:r>
        <w:t>You are not a ghost looking out at a finished world.</w:t>
      </w:r>
    </w:p>
    <w:p>
      <w:r>
        <w:t>Reality appears as this living closure: body, world, time, relation, memory, hunger, weather, language, fear, love, and care. The one who says "I" appears here too, not as owner, but as pattern.</w:t>
      </w:r>
    </w:p>
    <w:p>
      <w:r>
        <w:t>This does not make life less real.</w:t>
      </w:r>
    </w:p>
    <w:p>
      <w:r>
        <w:t>It makes it impossibly intimate.</w:t>
      </w:r>
    </w:p>
    <w:p>
      <w:r>
        <w:t>There is no hidden world where your life finally becomes actual.</w:t>
      </w:r>
    </w:p>
    <w:p>
      <w:r>
        <w:t>This is actual.</w:t>
      </w:r>
    </w:p>
    <w:sectPr w:rsidR="00FC693F" w:rsidRPr="0006063C" w:rsidSect="00034616">
      <w:headerReference w:type="default" r:id="rId9"/>
      <w:footerReference w:type="default" r:id="rId10"/>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i/>
        <w:sz w:val="16"/>
      </w:rPr>
      <w:t>This Is Actual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Liberation Serif" w:hAnsi="Liberation Serif" w:eastAsia="Liberation Seri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Liberation Sans" w:hAnsi="Liberation Sans" w:eastAsia="Liberation Sans"/>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Liberation Sans" w:hAnsi="Liberation Sans" w:eastAsia="Liberation Sans"/>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160" w:after="120"/>
      <w:outlineLvl w:val="2"/>
    </w:pPr>
    <w:rPr>
      <w:rFonts w:asciiTheme="majorHAnsi" w:eastAsiaTheme="majorEastAsia" w:hAnsiTheme="majorHAnsi" w:cstheme="majorBidi" w:ascii="Liberation Sans" w:hAnsi="Liberation Sans" w:eastAsia="Liberation Sans"/>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160" w:after="120"/>
      <w:outlineLvl w:val="3"/>
    </w:pPr>
    <w:rPr>
      <w:rFonts w:asciiTheme="majorHAnsi" w:eastAsiaTheme="majorEastAsia" w:hAnsiTheme="majorHAnsi" w:cstheme="majorBidi" w:ascii="Liberation Sans" w:hAnsi="Liberation Sans" w:eastAsia="Liberation Sans"/>
      <w:b/>
      <w:bCs/>
      <w:i/>
      <w:iCs/>
      <w:color w:val="1F4E79"/>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rineQuote">
    <w:name w:val="Doctrine Quote"/>
    <w:basedOn w:val="Normal"/>
    <w:pPr>
      <w:spacing w:before="120" w:after="160"/>
      <w:ind w:left="360" w:right="360"/>
    </w:pPr>
    <w:rPr>
      <w: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